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ALLEGATO 5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PROPOSTA PROGETTUALE TECNICA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4"/>
          <w:szCs w:val="24"/>
        </w:rPr>
        <w:t xml:space="preserve">AVVISO DI INDIZIONE DI ISTRUTTORIA PUBBLICA FINALIZZATA ALL’INDIVIDUAZIONE DI SOGGETTI DEL TERZO SETTORE DISPONIBILI ALLA CO-PROGETTAZIONE AI SENSI DEL TERZO COMMA DELL’ART.55 DEL D.LGS. N.117/2017, “CODICE DEL TERZO SETTORE”, DEL PROGETTO “CENTRO DIURNO POLIFUNZIONALE PER MINORI E ADOLESCENTI LOCALITA' OGLIARA” </w:t>
      </w:r>
    </w:p>
    <w:p>
      <w:pPr>
        <w:pStyle w:val="Normal"/>
        <w:spacing w:lineRule="auto" w:line="240" w:before="0" w:after="0"/>
        <w:rPr>
          <w:rFonts w:ascii="CIDFont+F3" w:hAnsi="CIDFont+F3" w:cs="CIDFont+F3"/>
          <w:sz w:val="20"/>
          <w:szCs w:val="20"/>
        </w:rPr>
      </w:pPr>
      <w:r>
        <w:rPr>
          <w:rFonts w:cs="CIDFont+F3" w:ascii="CIDFont+F3" w:hAnsi="CIDFont+F3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IDFont+F3" w:hAnsi="CIDFont+F3" w:cs="CIDFont+F3"/>
          <w:sz w:val="20"/>
          <w:szCs w:val="20"/>
        </w:rPr>
      </w:pPr>
      <w:r>
        <w:rPr>
          <w:rFonts w:cs="CIDFont+F3" w:ascii="CIDFont+F3" w:hAnsi="CIDFont+F3"/>
          <w:sz w:val="20"/>
          <w:szCs w:val="20"/>
        </w:rPr>
        <w:t>IL SOTTOSCRITTO: ……………………………………….. NATO A: ……………………………………………….  IL: ………………………………….</w:t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16"/>
          <w:szCs w:val="16"/>
        </w:rPr>
      </w:pPr>
      <w:r>
        <w:rPr>
          <w:rFonts w:cs="CIDFont+F3" w:ascii="CIDFont+F3" w:hAnsi="CIDFont+F3"/>
          <w:sz w:val="20"/>
          <w:szCs w:val="20"/>
        </w:rPr>
        <w:t xml:space="preserve">IN QUALITÀ DI: </w:t>
      </w:r>
      <w:r>
        <w:rPr>
          <w:rFonts w:cs="CIDFont+F1" w:ascii="CIDFont+F1" w:hAnsi="CIDFont+F1"/>
          <w:sz w:val="16"/>
          <w:szCs w:val="16"/>
        </w:rPr>
        <w:t>(indicare la carica sociale ricoperta o, se procuratore, precisare gli estremi della procura) …………………………………………………..</w:t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16"/>
          <w:szCs w:val="16"/>
        </w:rPr>
      </w:pPr>
      <w:r>
        <w:rPr>
          <w:rFonts w:cs="CIDFont+F3" w:ascii="CIDFont+F3" w:hAnsi="CIDFont+F3"/>
          <w:sz w:val="20"/>
          <w:szCs w:val="20"/>
        </w:rPr>
        <w:t xml:space="preserve">DELL’ENTE: </w:t>
      </w:r>
      <w:r>
        <w:rPr>
          <w:rFonts w:cs="CIDFont+F1" w:ascii="CIDFont+F1" w:hAnsi="CIDFont+F1"/>
          <w:sz w:val="16"/>
          <w:szCs w:val="16"/>
        </w:rPr>
        <w:t xml:space="preserve">(denominazione e ragione sociale) </w:t>
      </w:r>
      <w:r>
        <w:rPr>
          <w:rFonts w:cs="CIDFont+F3" w:ascii="CIDFont+F3" w:hAnsi="CIDFont+F3"/>
          <w:sz w:val="20"/>
          <w:szCs w:val="20"/>
        </w:rPr>
        <w:t xml:space="preserve">SEDE LEGALE: </w:t>
      </w:r>
      <w:r>
        <w:rPr>
          <w:rFonts w:cs="CIDFont+F1" w:ascii="CIDFont+F1" w:hAnsi="CIDFont+F1"/>
          <w:sz w:val="16"/>
          <w:szCs w:val="16"/>
        </w:rPr>
        <w:t>(indirizzo) 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IDFont+F3" w:hAnsi="CIDFont+F3" w:cs="CIDFont+F3"/>
          <w:sz w:val="20"/>
          <w:szCs w:val="20"/>
        </w:rPr>
      </w:pPr>
      <w:r>
        <w:rPr>
          <w:rFonts w:cs="CIDFont+F3" w:ascii="CIDFont+F3" w:hAnsi="CIDFont+F3"/>
          <w:sz w:val="20"/>
          <w:szCs w:val="20"/>
        </w:rPr>
        <w:t>CODICE FISCALE ENTE/P.IVA: ……………………………………………………………………..</w:t>
      </w:r>
    </w:p>
    <w:p>
      <w:pPr>
        <w:pStyle w:val="Normal"/>
        <w:spacing w:lineRule="auto" w:line="240" w:before="0" w:after="0"/>
        <w:jc w:val="center"/>
        <w:rPr>
          <w:rFonts w:ascii="CIDFont+F3" w:hAnsi="CIDFont+F3" w:cs="CIDFont+F3"/>
          <w:b/>
          <w:b/>
          <w:bCs/>
          <w:sz w:val="20"/>
          <w:szCs w:val="20"/>
        </w:rPr>
      </w:pPr>
      <w:r>
        <w:rPr>
          <w:rFonts w:cs="CIDFont+F3" w:ascii="CIDFont+F3" w:hAnsi="CIDFont+F3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CIDFont+F3" w:hAnsi="CIDFont+F3" w:cs="CIDFont+F3"/>
          <w:b/>
          <w:b/>
          <w:bCs/>
          <w:sz w:val="20"/>
          <w:szCs w:val="20"/>
        </w:rPr>
      </w:pPr>
      <w:r>
        <w:rPr>
          <w:rFonts w:cs="CIDFont+F3" w:ascii="CIDFont+F3" w:hAnsi="CIDFont+F3"/>
          <w:b/>
          <w:bCs/>
          <w:sz w:val="20"/>
          <w:szCs w:val="20"/>
        </w:rPr>
        <w:t>PRESENTA</w:t>
      </w:r>
    </w:p>
    <w:p>
      <w:pPr>
        <w:pStyle w:val="Normal"/>
        <w:spacing w:lineRule="auto" w:line="240" w:before="0" w:after="0"/>
        <w:rPr/>
      </w:pPr>
      <w:r>
        <w:rPr>
          <w:rFonts w:cs="CIDFont+F3" w:ascii="CIDFont+F3" w:hAnsi="CIDFont+F3"/>
          <w:sz w:val="20"/>
          <w:szCs w:val="20"/>
        </w:rPr>
        <w:t>la seguente proposta progettuale, oggetto della coprogettazione come indicato dal presente Avviso, per la gestione del Centro diurno polifunzionale per minori e adolescenti località Ogliara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720" w:hanging="0"/>
        <w:rPr>
          <w:rFonts w:ascii="CIDFont+F3" w:hAnsi="CIDFont+F3" w:cs="CIDFont+F3"/>
          <w:sz w:val="20"/>
          <w:szCs w:val="20"/>
        </w:rPr>
      </w:pPr>
      <w:r>
        <w:rPr>
          <w:rFonts w:cs="CIDFont+F3" w:ascii="CIDFont+F3" w:hAnsi="CIDFont+F3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IDFont+F3" w:hAnsi="CIDFont+F3" w:cs="CIDFont+F3"/>
          <w:sz w:val="20"/>
          <w:szCs w:val="20"/>
        </w:rPr>
      </w:pPr>
      <w:r>
        <w:rPr>
          <w:rFonts w:cs="CIDFont+F3" w:ascii="CIDFont+F3" w:hAnsi="CIDFont+F3"/>
          <w:sz w:val="20"/>
          <w:szCs w:val="20"/>
        </w:rPr>
        <w:t>articolata nei seguenti punti:</w:t>
      </w:r>
    </w:p>
    <w:p>
      <w:pPr>
        <w:pStyle w:val="Normal"/>
        <w:spacing w:lineRule="auto" w:line="240" w:before="0" w:after="0"/>
        <w:rPr>
          <w:rFonts w:ascii="CIDFont+F3" w:hAnsi="CIDFont+F3" w:cs="CIDFont+F3"/>
          <w:sz w:val="20"/>
          <w:szCs w:val="20"/>
        </w:rPr>
      </w:pPr>
      <w:r>
        <w:rPr>
          <w:rFonts w:cs="CIDFont+F3" w:ascii="CIDFont+F3" w:hAnsi="CIDFont+F3"/>
          <w:sz w:val="20"/>
          <w:szCs w:val="20"/>
        </w:rPr>
      </w:r>
    </w:p>
    <w:tbl>
      <w:tblPr>
        <w:tblStyle w:val="Grigliatabella"/>
        <w:tblW w:w="9628" w:type="dxa"/>
        <w:jc w:val="left"/>
        <w:tblInd w:w="-20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6655"/>
      </w:tblGrid>
      <w:tr>
        <w:trPr/>
        <w:tc>
          <w:tcPr>
            <w:tcW w:w="2972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  <w:t>5 a. Organizzazione</w:t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  <w:tc>
          <w:tcPr>
            <w:tcW w:w="6655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</w:tr>
      <w:tr>
        <w:trPr/>
        <w:tc>
          <w:tcPr>
            <w:tcW w:w="2972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  <w:t>5 b. Risorse Umane</w:t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  <w:tc>
          <w:tcPr>
            <w:tcW w:w="6655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</w:tr>
      <w:tr>
        <w:trPr/>
        <w:tc>
          <w:tcPr>
            <w:tcW w:w="2972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  <w:t>5 c. Sviluppo ed Interconnessioni</w:t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  <w:tc>
          <w:tcPr>
            <w:tcW w:w="6655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</w:tr>
      <w:tr>
        <w:trPr/>
        <w:tc>
          <w:tcPr>
            <w:tcW w:w="2972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  <w:t>5 d. Comunicazione</w:t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  <w:tc>
          <w:tcPr>
            <w:tcW w:w="6655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</w:tr>
      <w:tr>
        <w:trPr/>
        <w:tc>
          <w:tcPr>
            <w:tcW w:w="2972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  <w:t>5 e. Sistema di monitoraggio e</w:t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  <w:t>Valutazione</w:t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  <w:tc>
          <w:tcPr>
            <w:tcW w:w="6655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</w:tr>
      <w:tr>
        <w:trPr/>
        <w:tc>
          <w:tcPr>
            <w:tcW w:w="2972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  <w:t>5 f. Innovazione</w:t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  <w:tc>
          <w:tcPr>
            <w:tcW w:w="6655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cs="CIDFont+F3" w:ascii="CIDFont+F3" w:hAnsi="CIDFont+F3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IDFont+F3" w:hAnsi="CIDFont+F3" w:cs="CIDFont+F3"/>
          <w:sz w:val="20"/>
          <w:szCs w:val="20"/>
        </w:rPr>
      </w:pPr>
      <w:r>
        <w:rPr>
          <w:rFonts w:cs="CIDFont+F3" w:ascii="CIDFont+F3" w:hAnsi="CIDFont+F3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  <w:t>NOTA:</w:t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  <w:t>In caso di ATI/ATS o Consorzi, il presente modulo dovrà essere compilato dal Legale Rappresentante della Capogruppo/Consorzio e sottoscritto da tutte le imprese associate/consorziate.</w:t>
      </w:r>
    </w:p>
    <w:p>
      <w:pPr>
        <w:pStyle w:val="Normal"/>
        <w:spacing w:lineRule="auto" w:line="240" w:before="0" w:after="0"/>
        <w:rPr>
          <w:rFonts w:ascii="CIDFont+F3" w:hAnsi="CIDFont+F3" w:cs="CIDFont+F3"/>
          <w:sz w:val="20"/>
          <w:szCs w:val="20"/>
        </w:rPr>
      </w:pPr>
      <w:r>
        <w:rPr>
          <w:rFonts w:cs="CIDFont+F3" w:ascii="CIDFont+F3" w:hAnsi="CIDFont+F3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IDFont+F3" w:hAnsi="CIDFont+F3" w:cs="CIDFont+F3"/>
          <w:b/>
          <w:b/>
          <w:bCs/>
          <w:sz w:val="20"/>
          <w:szCs w:val="20"/>
        </w:rPr>
      </w:pPr>
      <w:r>
        <w:rPr>
          <w:rFonts w:cs="CIDFont+F3" w:ascii="CIDFont+F3" w:hAnsi="CIDFont+F3"/>
          <w:b/>
          <w:bCs/>
          <w:sz w:val="20"/>
          <w:szCs w:val="20"/>
        </w:rPr>
        <w:t>L’elaborato deve essere di massimo 5 cartelle formato A4 solo fronte, caratteri Calibri 12 - interlinea 1</w:t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  <w:t>Luogo e data</w:t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  <w:t>Ente Legale Rappresentante firma e timbro</w:t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  <w:t>_____________________ ____________________ _____________</w:t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  <w:t>_____________________ ____________________ _____________</w:t>
      </w:r>
    </w:p>
    <w:p>
      <w:pPr>
        <w:pStyle w:val="Normal"/>
        <w:spacing w:lineRule="auto" w:line="240" w:before="0" w:after="0"/>
        <w:rPr>
          <w:rFonts w:ascii="CIDFont+F1" w:hAnsi="CIDFont+F1" w:cs="CIDFont+F1"/>
          <w:sz w:val="20"/>
          <w:szCs w:val="20"/>
        </w:rPr>
      </w:pPr>
      <w:r>
        <w:rPr>
          <w:rFonts w:cs="CIDFont+F1" w:ascii="CIDFont+F1" w:hAnsi="CIDFont+F1"/>
          <w:sz w:val="20"/>
          <w:szCs w:val="20"/>
        </w:rPr>
        <w:t>_____________________ ____________________ _____________</w:t>
      </w:r>
    </w:p>
    <w:p>
      <w:pPr>
        <w:pStyle w:val="Normal"/>
        <w:spacing w:lineRule="auto" w:line="240" w:before="0" w:after="0"/>
        <w:rPr/>
      </w:pPr>
      <w:r>
        <w:rPr>
          <w:rFonts w:cs="CIDFont+F6" w:ascii="CIDFont+F6" w:hAnsi="CIDFont+F6"/>
          <w:sz w:val="18"/>
          <w:szCs w:val="18"/>
        </w:rPr>
        <w:t>N.B. FIRMA AUTOGRAFA: allegare congiuntamente alla presente fotocopia non autenticata del documento di identità di ciascun soggetto firmatario</w:t>
      </w:r>
    </w:p>
    <w:sectPr>
      <w:type w:val="nextPage"/>
      <w:pgSz w:w="11906" w:h="16838"/>
      <w:pgMar w:left="1134" w:right="1134" w:header="0" w:top="1276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IDFont+F3">
    <w:charset w:val="00"/>
    <w:family w:val="roman"/>
    <w:pitch w:val="variable"/>
  </w:font>
  <w:font w:name="CIDFont+F1">
    <w:charset w:val="00"/>
    <w:family w:val="roman"/>
    <w:pitch w:val="variable"/>
  </w:font>
  <w:font w:name="CIDFont+F6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9105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8b793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LibreOffice/5.0.6.3$Windows_x86 LibreOffice_project/490fc03b25318460cfc54456516ea2519c11d1aa</Application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2021-12-10T18:39:00Z</dcterms:created>
  <dc:creator>Porfidio</dc:creator>
  <dc:language>it-IT</dc:language>
  <dcterms:modified xsi:type="dcterms:W3CDTF">2022-12-29T08:22:44Z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