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cs="CIDFont+F1" w:ascii="CIDFont+F1" w:hAnsi="CIDFont+F1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cs="CIDFont+F1" w:ascii="CIDFont+F1" w:hAnsi="CIDFont+F1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7080" w:firstLine="708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Allegato 2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>
          <w:rFonts w:eastAsia="" w:cs="Calibri" w:cstheme="minorHAnsi" w:eastAsiaTheme="minorEastAsia"/>
          <w:b/>
          <w:b/>
          <w:bCs/>
          <w:color w:val="000000"/>
          <w:sz w:val="28"/>
          <w:szCs w:val="28"/>
        </w:rPr>
      </w:pPr>
      <w:r>
        <w:rPr>
          <w:rFonts w:eastAsia="" w:cs="Calibri" w:cstheme="minorHAnsi" w:eastAsiaTheme="minorEastAsia"/>
          <w:b/>
          <w:bCs/>
          <w:color w:val="000000"/>
          <w:sz w:val="28"/>
          <w:szCs w:val="28"/>
        </w:rPr>
        <w:t>MODELLO DI DOMANDA DI PARTECIPAZIONE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/>
      </w:pPr>
      <w:r>
        <w:rPr>
          <w:rFonts w:eastAsia="" w:cs="Calibri" w:cstheme="minorHAnsi" w:eastAsiaTheme="minorEastAsia"/>
          <w:b/>
          <w:bCs/>
          <w:color w:val="000000"/>
          <w:sz w:val="28"/>
          <w:szCs w:val="28"/>
        </w:rPr>
        <w:t xml:space="preserve"> </w:t>
      </w: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 xml:space="preserve">      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 xml:space="preserve">AVVISO </w:t>
      </w:r>
      <w:r>
        <w:rPr>
          <w:rFonts w:eastAsia="" w:cs="Calibri" w:cstheme="minorHAnsi" w:eastAsiaTheme="minorEastAsia"/>
          <w:b/>
          <w:bCs/>
          <w:color w:val="000000"/>
          <w:spacing w:val="-6"/>
          <w:sz w:val="24"/>
          <w:szCs w:val="24"/>
        </w:rPr>
        <w:t xml:space="preserve">DI INDIZIONE DI ISTRUTTORIA PUBBLICA FINALIZZATA ALL’INDIVIDUAZIONE DI SOGGETTI DEL TERZO SETTORE DISPONIBILI ALLA COPROGETTAZIONE AI SENSI DEL TERZO COMMA DELL’ART.55 DEL D.LGS. N.117/2017,“CODICE DEL TERZO SETTORE”, </w:t>
      </w:r>
      <w:bookmarkStart w:id="0" w:name="__DdeLink__1624_781336812"/>
      <w:r>
        <w:rPr>
          <w:rFonts w:eastAsia="" w:cs="Calibri" w:cstheme="minorHAnsi" w:eastAsiaTheme="minorEastAsia"/>
          <w:b/>
          <w:bCs/>
          <w:color w:val="000000"/>
          <w:spacing w:val="-6"/>
          <w:sz w:val="24"/>
          <w:szCs w:val="24"/>
        </w:rPr>
        <w:t>DEL PROGETTO “P.I.A.T. BALNEA – PERCORSI INNOVATIVI ACCESSIBILI PER IL TURISMO BALNEARE</w:t>
      </w:r>
      <w:bookmarkEnd w:id="0"/>
      <w:r>
        <w:rPr>
          <w:rFonts w:eastAsia="" w:cs="Calibri" w:cstheme="minorHAnsi" w:eastAsiaTheme="minorEastAsia"/>
          <w:b/>
          <w:bCs/>
          <w:color w:val="000000"/>
          <w:spacing w:val="-6"/>
          <w:sz w:val="24"/>
          <w:szCs w:val="24"/>
        </w:rPr>
        <w:t xml:space="preserve"> CUP B24H22000890003– CIG 98550482E2”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 xml:space="preserve">  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bookmarkStart w:id="1" w:name="_Hlk91675057"/>
      <w:bookmarkEnd w:id="1"/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I RAPPORTI TRA IL COMUNE DI SALERNO CAPOFILA E GLI ORGANISMI ADERENTI ALLA RETE SARANNO REGOLATI MEDIANTE CONVENZIONE AI SENSI DI QUANTO PREVISTO DALL’ARTICOLO 56 DEL D.LGS. N.117/2017, “CODICE DEL TERZO SETTORE”.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ENTE TITOLARE: COMUNE DI SALERNO CAPOFILA AMBITO S5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SCADENZA DELLA CONVENZIONE:</w:t>
      </w:r>
      <w:r>
        <w:rPr>
          <w:rFonts w:eastAsia="" w:cs="Calibri" w:cstheme="minorHAnsi" w:eastAsiaTheme="minorEastAsia"/>
          <w:b/>
          <w:bCs/>
          <w:color w:val="000000"/>
          <w:sz w:val="24"/>
          <w:szCs w:val="24"/>
          <w:shd w:fill="FFFFFF" w:val="clear"/>
        </w:rPr>
        <w:t xml:space="preserve"> 15 MA</w:t>
      </w: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RZO 2024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664" w:hanging="0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Spett. le Comune di Salerno Capofila Ambito S5</w:t>
      </w:r>
    </w:p>
    <w:p>
      <w:pPr>
        <w:pStyle w:val="Normal"/>
        <w:spacing w:lineRule="auto" w:line="240" w:before="0" w:after="0"/>
        <w:ind w:left="5664" w:hanging="0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Via Forte La Carnale</w:t>
      </w:r>
    </w:p>
    <w:p>
      <w:pPr>
        <w:pStyle w:val="Normal"/>
        <w:spacing w:lineRule="auto" w:line="240" w:before="0" w:after="0"/>
        <w:ind w:left="5664" w:hanging="0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Salerno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Il sottoscritto                                             nato a                                      Prov.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Il                                        residente nel Comune di                                           Prov.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Stato                                            Via/Piazza                                      n.                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in qualità di                                                           dell’ente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con sede nel Comune di                                                       Prov.                  Stato 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Via/Piazza                                                  n.                  con codice fiscale/ Partita IVA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                             </w:t>
      </w:r>
      <w:r>
        <w:rPr>
          <w:rFonts w:cs="Calibri" w:cstheme="minorHAnsi"/>
          <w:color w:val="000000"/>
          <w:sz w:val="28"/>
          <w:szCs w:val="28"/>
        </w:rPr>
        <w:t xml:space="preserve">telefono Fax                                   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consapevole della responsabilità che assume e delle sanzioni stabilite dalla vigente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normativa dal D.P.R. 445/2000 art. 76 nei confronti di chi effettua dichiarazioni m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mendaci;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CHIEDE di partecipare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color w:val="000000"/>
          <w:sz w:val="28"/>
          <w:szCs w:val="28"/>
        </w:rPr>
        <w:t>alla manifestazione di interesse “</w:t>
      </w:r>
      <w:r>
        <w:rPr>
          <w:rFonts w:cs="Calibri" w:ascii="Arial" w:hAnsi="Arial"/>
          <w:b/>
          <w:bCs/>
          <w:color w:val="000000"/>
          <w:spacing w:val="-6"/>
          <w:sz w:val="20"/>
          <w:szCs w:val="28"/>
        </w:rPr>
        <w:t>DEL PROGETTO “P.I.A.T. BALNEA – PERCORSI INNOVATIVI ACCESSIBILI PER IL TURISMO BALNEARE</w:t>
      </w:r>
      <w:r>
        <w:rPr>
          <w:rFonts w:eastAsia=";Calibri" w:cs="Calibri" w:cstheme="minorHAnsi"/>
          <w:b/>
          <w:bCs/>
          <w:color w:val="000000"/>
          <w:sz w:val="24"/>
          <w:szCs w:val="24"/>
          <w:highlight w:val="white"/>
        </w:rPr>
        <w:t>”</w:t>
      </w:r>
      <w:r>
        <w:rPr>
          <w:rFonts w:cs="Calibri" w:cstheme="minorHAnsi"/>
          <w:color w:val="000000"/>
          <w:sz w:val="28"/>
          <w:szCs w:val="28"/>
        </w:rPr>
        <w:t>, in qualità di (barrare l’ipotesi che interessa):</w:t>
      </w:r>
    </w:p>
    <w:p>
      <w:pPr>
        <w:pStyle w:val="Normal"/>
        <w:spacing w:lineRule="auto" w:line="240" w:before="0" w:after="0"/>
        <w:rPr>
          <w:rFonts w:eastAsia="CIDFont+F5" w:cs="Calibri" w:cstheme="minorHAnsi"/>
          <w:color w:val="000000"/>
          <w:sz w:val="28"/>
          <w:szCs w:val="28"/>
        </w:rPr>
      </w:pPr>
      <w:r>
        <w:rPr>
          <w:rFonts w:eastAsia="CIDFont+F5" w:cs="Calibri" w:cstheme="minorHAnsi"/>
          <w:color w:val="000000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cs="Calibri" w:cstheme="minorHAnsi"/>
          <w:color w:val="000000"/>
          <w:sz w:val="28"/>
          <w:szCs w:val="28"/>
        </w:rPr>
        <w:t>Impresa/organismo singolo/a;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Componente di costituenda ATS o costituendo Consorzio ordinario d’imprese;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cs="Calibri" w:cstheme="minorHAnsi"/>
          <w:color w:val="000000"/>
          <w:sz w:val="28"/>
          <w:szCs w:val="28"/>
        </w:rPr>
        <w:t>ATS o Consorzio ordinario costituito;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cs="Calibri" w:cstheme="minorHAnsi"/>
          <w:color w:val="000000"/>
          <w:sz w:val="28"/>
          <w:szCs w:val="28"/>
        </w:rPr>
        <w:t>Consorzio stabile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cs="Calibri" w:cstheme="minorHAnsi"/>
          <w:color w:val="000000"/>
          <w:sz w:val="28"/>
          <w:szCs w:val="28"/>
        </w:rPr>
        <w:t>Altro (specificare).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tbl>
      <w:tblPr>
        <w:tblStyle w:val="TableGrid"/>
        <w:tblW w:w="7933" w:type="dxa"/>
        <w:jc w:val="left"/>
        <w:tblInd w:w="44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19"/>
        <w:gridCol w:w="213"/>
      </w:tblGrid>
      <w:tr>
        <w:trPr>
          <w:trHeight w:val="245" w:hRule="atLeast"/>
        </w:trPr>
        <w:tc>
          <w:tcPr>
            <w:tcW w:w="77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DICHIARA A TAL FINE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ai sensi degli art. 46 e 47 del DPR n. 445/2000: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(barrare la casella corrispondente e compilare gli spazi)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di essere a conoscenza e di accettare completamente le condizioni previste dall’Avviso di manifestazione di interesse;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di aver preso visione della spiaggia ove verrà erogato il servizio per i disabili (spiaggia accessibile);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di essere in possesso dei requisiti previsti nell’Avviso, come da dichiarazioni allegate;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di accettare le procedure di monitoraggio, verifica, controllo e valutazione da parte del Comune di Salerno capofila dell’Ambito S5, in merito alla presenza e alla permanenza nel tempo dei requisiti previsti nell’avviso.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Luogo, data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IL RAPPRESENTANTE O PROCURATORE DELL’ENTE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 xml:space="preserve">N.B.  alla dichiarazione dovrà essere allegata, pena l’invalidità, copia fotostatica di un valido documento di identità del dichiarante.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cs="Calibri" w:cstheme="minorHAnsi"/>
                <w:color w:val="231F20"/>
                <w:sz w:val="28"/>
                <w:szCs w:val="28"/>
                <w:lang w:eastAsia="it-IT"/>
              </w:rPr>
            </w:pPr>
            <w:r>
              <w:rPr>
                <w:rFonts w:eastAsia="" w:cs="Calibri" w:cstheme="minorHAnsi"/>
                <w:color w:val="231F20"/>
                <w:sz w:val="28"/>
                <w:szCs w:val="28"/>
                <w:lang w:eastAsia="it-I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b/>
                <w:bCs/>
                <w:color w:val="231F20"/>
                <w:sz w:val="28"/>
                <w:szCs w:val="28"/>
                <w:lang w:eastAsia="it-IT"/>
              </w:rPr>
              <w:t xml:space="preserve">Informativa ai sensi art. 13 Regolamento UE 2016/679 </w:t>
            </w:r>
            <w:r>
              <w:rPr>
                <w:rFonts w:eastAsia="" w:cs="Calibri" w:cstheme="minorHAnsi"/>
                <w:b/>
                <w:bCs/>
                <w:color w:val="000000"/>
                <w:sz w:val="28"/>
                <w:szCs w:val="28"/>
                <w:lang w:eastAsia="it-IT"/>
              </w:rPr>
              <w:t>(Regolamento Generale sulla Protezione dei Dati)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231F20"/>
                <w:sz w:val="28"/>
                <w:szCs w:val="28"/>
                <w:lang w:eastAsia="it-IT"/>
              </w:rPr>
              <w:t xml:space="preserve">Si informa che i dati raccolti saranno trattati ai sensi della normativa vigente in tema di protezione dei </w:t>
            </w: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dati personali.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  <w:highlight w:val="yellow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 xml:space="preserve">Il trattamento dei dati personali raccolti viene effettuato per finalità connesse all’esecuzione di compiti di interesse pubblico e per </w:t>
            </w:r>
            <w:r>
              <w:rPr>
                <w:rFonts w:eastAsia="" w:cs="Calibri" w:cstheme="minorHAnsi"/>
                <w:color w:val="231F20"/>
                <w:sz w:val="28"/>
                <w:szCs w:val="28"/>
                <w:lang w:eastAsia="it-IT"/>
              </w:rPr>
              <w:t>l’esercizio di pubblici poteri, nonché per adempiere ad eventuali obblighi di legge (ai sensi dell’art. 6 par. 1 del Regolamento 2016/679) nell’ambito del procedimento per il quale la presente dichiarazione viene resa.</w:t>
            </w:r>
          </w:p>
        </w:tc>
        <w:tc>
          <w:tcPr>
            <w:tcW w:w="2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IDFont+F1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  <w:drawing>
        <wp:inline distT="0" distB="0" distL="0" distR="0">
          <wp:extent cx="6118860" cy="98298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850ebe"/>
    <w:rPr>
      <w:color w:val="00000A"/>
      <w:sz w:val="22"/>
    </w:rPr>
  </w:style>
  <w:style w:type="character" w:styleId="PidipaginaCarattere" w:customStyle="1">
    <w:name w:val="Piè di pagina Carattere"/>
    <w:basedOn w:val="DefaultParagraphFont"/>
    <w:uiPriority w:val="99"/>
    <w:qFormat/>
    <w:rsid w:val="00850ebe"/>
    <w:rPr>
      <w:color w:val="00000A"/>
      <w:sz w:val="22"/>
    </w:rPr>
  </w:style>
  <w:style w:type="character" w:styleId="ListLabel1">
    <w:name w:val="ListLabel 1"/>
    <w:qFormat/>
    <w:rPr>
      <w:rFonts w:cs="Courier New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Courier New"/>
      <w:sz w:val="28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Courier New"/>
      <w:sz w:val="2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a3fd2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7f6ab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sz w:val="24"/>
      <w:szCs w:val="24"/>
      <w:lang w:val="it-IT" w:eastAsia="zh-CN" w:bidi="hi-IN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50eb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850eb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a2650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f6a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LibreOffice/5.1.6.2$Windows_x86 LibreOffice_project/07ac168c60a517dba0f0d7bc7540f5afa45f0909</Application>
  <Pages>3</Pages>
  <Words>432</Words>
  <Characters>2607</Characters>
  <CharactersWithSpaces>3529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2022-01-31T10:54:00Z</dcterms:created>
  <dc:creator>Porfidio</dc:creator>
  <dc:description/>
  <dc:language>it-IT</dc:language>
  <cp:lastModifiedBy/>
  <dcterms:modified xsi:type="dcterms:W3CDTF">2023-06-07T10:06:49Z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